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58" w:rsidRDefault="00865958" w:rsidP="00865958">
      <w:pPr>
        <w:pStyle w:val="a3"/>
        <w:rPr>
          <w:b w:val="0"/>
          <w:bCs/>
          <w:color w:val="000000"/>
          <w:szCs w:val="28"/>
        </w:rPr>
      </w:pPr>
      <w:r w:rsidRPr="005903E6">
        <w:rPr>
          <w:b w:val="0"/>
          <w:bCs/>
          <w:color w:val="000000"/>
          <w:szCs w:val="28"/>
        </w:rPr>
        <w:t>РОССИЙСКАЯ ФЕДЕРАЦИЯ</w:t>
      </w:r>
    </w:p>
    <w:p w:rsidR="00865958" w:rsidRPr="005903E6" w:rsidRDefault="00865958" w:rsidP="00865958">
      <w:pPr>
        <w:pStyle w:val="a3"/>
        <w:rPr>
          <w:b w:val="0"/>
          <w:bCs/>
          <w:color w:val="000000"/>
          <w:szCs w:val="28"/>
        </w:rPr>
      </w:pPr>
      <w:r w:rsidRPr="005903E6">
        <w:rPr>
          <w:b w:val="0"/>
          <w:bCs/>
          <w:color w:val="000000"/>
          <w:szCs w:val="28"/>
        </w:rPr>
        <w:t>ИРКУТСКАЯ ОБЛАСТЬ</w:t>
      </w:r>
    </w:p>
    <w:p w:rsidR="00865958" w:rsidRPr="005903E6" w:rsidRDefault="00865958" w:rsidP="00865958">
      <w:pPr>
        <w:pStyle w:val="a3"/>
        <w:rPr>
          <w:b w:val="0"/>
          <w:bCs/>
          <w:color w:val="000000"/>
          <w:szCs w:val="28"/>
        </w:rPr>
      </w:pPr>
      <w:r w:rsidRPr="005903E6">
        <w:rPr>
          <w:b w:val="0"/>
          <w:bCs/>
          <w:color w:val="000000"/>
          <w:szCs w:val="28"/>
        </w:rPr>
        <w:t>МУНИЦИПАЛЬНОЕ ОБРАЗОВАНИЕ «КАЧУГСКИЙ РАЙОН»</w:t>
      </w:r>
    </w:p>
    <w:p w:rsidR="00865958" w:rsidRDefault="00865958" w:rsidP="00865958">
      <w:pPr>
        <w:pStyle w:val="a3"/>
        <w:rPr>
          <w:b w:val="0"/>
          <w:bCs/>
          <w:color w:val="000000"/>
          <w:szCs w:val="28"/>
        </w:rPr>
      </w:pPr>
      <w:r w:rsidRPr="005903E6">
        <w:rPr>
          <w:b w:val="0"/>
          <w:bCs/>
          <w:color w:val="000000"/>
          <w:szCs w:val="28"/>
        </w:rPr>
        <w:t>ДУМА МУНИЦИПАЛЬНОГО РАЙОНА</w:t>
      </w:r>
    </w:p>
    <w:p w:rsidR="00865958" w:rsidRPr="005903E6" w:rsidRDefault="00865958" w:rsidP="00865958">
      <w:pPr>
        <w:pStyle w:val="a3"/>
        <w:rPr>
          <w:b w:val="0"/>
          <w:bCs/>
          <w:color w:val="000000"/>
          <w:szCs w:val="28"/>
        </w:rPr>
      </w:pPr>
    </w:p>
    <w:p w:rsidR="00865958" w:rsidRPr="005903E6" w:rsidRDefault="00865958" w:rsidP="00865958">
      <w:pPr>
        <w:pStyle w:val="a3"/>
        <w:rPr>
          <w:b w:val="0"/>
          <w:bCs/>
          <w:color w:val="000000"/>
          <w:szCs w:val="28"/>
        </w:rPr>
      </w:pPr>
      <w:r w:rsidRPr="005903E6">
        <w:rPr>
          <w:b w:val="0"/>
          <w:bCs/>
          <w:color w:val="000000"/>
          <w:szCs w:val="28"/>
        </w:rPr>
        <w:t>РЕШЕНИЕ</w:t>
      </w:r>
    </w:p>
    <w:p w:rsidR="00865958" w:rsidRPr="005903E6" w:rsidRDefault="00865958" w:rsidP="00865958">
      <w:pPr>
        <w:pStyle w:val="a3"/>
        <w:rPr>
          <w:b w:val="0"/>
          <w:bCs/>
          <w:color w:val="000000"/>
          <w:szCs w:val="28"/>
        </w:rPr>
      </w:pPr>
    </w:p>
    <w:p w:rsidR="00865958" w:rsidRDefault="00865958" w:rsidP="00865958">
      <w:pPr>
        <w:jc w:val="center"/>
        <w:rPr>
          <w:bCs/>
          <w:sz w:val="28"/>
          <w:szCs w:val="28"/>
        </w:rPr>
      </w:pPr>
      <w:r w:rsidRPr="005903E6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внесении изменений в Положение о предоставлении межбюджетных трансфертов бюджетам поселений из бюджета муниципального образования «Качугский район» </w:t>
      </w:r>
    </w:p>
    <w:p w:rsidR="00865958" w:rsidRPr="005903E6" w:rsidRDefault="00865958" w:rsidP="00865958">
      <w:pPr>
        <w:pStyle w:val="a3"/>
        <w:rPr>
          <w:b w:val="0"/>
          <w:bCs/>
          <w:color w:val="000000"/>
          <w:szCs w:val="28"/>
        </w:rPr>
      </w:pPr>
    </w:p>
    <w:p w:rsidR="00865958" w:rsidRPr="005903E6" w:rsidRDefault="00343391" w:rsidP="0086595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28 ноября </w:t>
      </w:r>
      <w:r w:rsidR="00865958">
        <w:rPr>
          <w:bCs/>
          <w:color w:val="000000"/>
          <w:sz w:val="28"/>
          <w:szCs w:val="28"/>
        </w:rPr>
        <w:t xml:space="preserve"> </w:t>
      </w:r>
      <w:r w:rsidR="00865958" w:rsidRPr="005903E6">
        <w:rPr>
          <w:bCs/>
          <w:color w:val="000000"/>
          <w:sz w:val="28"/>
          <w:szCs w:val="28"/>
        </w:rPr>
        <w:t>202</w:t>
      </w:r>
      <w:r w:rsidR="00865958">
        <w:rPr>
          <w:bCs/>
          <w:color w:val="000000"/>
          <w:sz w:val="28"/>
          <w:szCs w:val="28"/>
        </w:rPr>
        <w:t>3</w:t>
      </w:r>
      <w:r w:rsidR="00865958" w:rsidRPr="005903E6">
        <w:rPr>
          <w:bCs/>
          <w:color w:val="000000"/>
          <w:sz w:val="28"/>
          <w:szCs w:val="28"/>
        </w:rPr>
        <w:t xml:space="preserve"> г.           </w:t>
      </w:r>
      <w:r w:rsidR="00865958">
        <w:rPr>
          <w:bCs/>
          <w:color w:val="000000"/>
          <w:sz w:val="28"/>
          <w:szCs w:val="28"/>
        </w:rPr>
        <w:t xml:space="preserve"> </w:t>
      </w:r>
      <w:r w:rsidR="00865958" w:rsidRPr="005903E6">
        <w:rPr>
          <w:bCs/>
          <w:color w:val="000000"/>
          <w:sz w:val="28"/>
          <w:szCs w:val="28"/>
        </w:rPr>
        <w:t xml:space="preserve">             </w:t>
      </w:r>
      <w:r w:rsidR="00865958">
        <w:rPr>
          <w:bCs/>
          <w:color w:val="000000"/>
          <w:sz w:val="28"/>
          <w:szCs w:val="28"/>
        </w:rPr>
        <w:t xml:space="preserve">   </w:t>
      </w:r>
      <w:r w:rsidR="00865958" w:rsidRPr="005903E6">
        <w:rPr>
          <w:bCs/>
          <w:color w:val="000000"/>
          <w:sz w:val="28"/>
          <w:szCs w:val="28"/>
        </w:rPr>
        <w:t xml:space="preserve">                                     </w:t>
      </w:r>
      <w:r w:rsidR="00865958" w:rsidRPr="005903E6">
        <w:rPr>
          <w:bCs/>
          <w:color w:val="000000"/>
          <w:sz w:val="28"/>
          <w:szCs w:val="28"/>
        </w:rPr>
        <w:tab/>
        <w:t xml:space="preserve">             р.п. Качуг</w:t>
      </w:r>
    </w:p>
    <w:p w:rsidR="00865958" w:rsidRPr="005903E6" w:rsidRDefault="00865958" w:rsidP="00865958">
      <w:pPr>
        <w:jc w:val="both"/>
        <w:rPr>
          <w:bCs/>
          <w:sz w:val="28"/>
          <w:szCs w:val="28"/>
        </w:rPr>
      </w:pPr>
    </w:p>
    <w:p w:rsidR="00865958" w:rsidRDefault="00865958" w:rsidP="00865958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0D5A55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соответствии со статьями 9, 142, 142.1, 142.4 Бюджетного Кодекса Российской Федерации</w:t>
      </w:r>
      <w:r w:rsidRPr="0005062F">
        <w:rPr>
          <w:b w:val="0"/>
          <w:bCs w:val="0"/>
          <w:sz w:val="28"/>
          <w:szCs w:val="28"/>
          <w:shd w:val="clear" w:color="auto" w:fill="FFFFFF"/>
        </w:rPr>
        <w:t>,</w:t>
      </w:r>
      <w:r>
        <w:rPr>
          <w:b w:val="0"/>
          <w:bCs w:val="0"/>
          <w:sz w:val="28"/>
          <w:szCs w:val="28"/>
          <w:shd w:val="clear" w:color="auto" w:fill="FFFFFF"/>
        </w:rPr>
        <w:t xml:space="preserve"> статьями 15, 60, 65 Федерального Закона от 06.10.2003 года № 131-ФЗ «Об общих принципах организации местного самоуправления в Российской Федерации», статьями 10, 11 Закона Иркутской области от 22.10. 2013 года </w:t>
      </w:r>
      <w:r w:rsidRPr="0005062F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>
        <w:rPr>
          <w:b w:val="0"/>
          <w:bCs w:val="0"/>
          <w:sz w:val="28"/>
          <w:szCs w:val="28"/>
          <w:shd w:val="clear" w:color="auto" w:fill="FFFFFF"/>
        </w:rPr>
        <w:t xml:space="preserve">№ 74–ОЗ «О межбюджетных трансфертах и нормативах отчислений доходов в местные бюджеты», </w:t>
      </w:r>
      <w:r w:rsidRPr="00291DA4">
        <w:rPr>
          <w:b w:val="0"/>
          <w:bCs w:val="0"/>
          <w:color w:val="000000"/>
          <w:sz w:val="28"/>
          <w:szCs w:val="28"/>
        </w:rPr>
        <w:t>Положени</w:t>
      </w:r>
      <w:r>
        <w:rPr>
          <w:b w:val="0"/>
          <w:bCs w:val="0"/>
          <w:color w:val="000000"/>
          <w:sz w:val="28"/>
          <w:szCs w:val="28"/>
        </w:rPr>
        <w:t xml:space="preserve">ем </w:t>
      </w:r>
      <w:r w:rsidRPr="00291DA4">
        <w:rPr>
          <w:b w:val="0"/>
          <w:bCs w:val="0"/>
          <w:color w:val="000000"/>
          <w:sz w:val="28"/>
          <w:szCs w:val="28"/>
        </w:rPr>
        <w:t>«О бюджетном процессе в МО «Качугский район», утверждённ</w:t>
      </w:r>
      <w:r>
        <w:rPr>
          <w:b w:val="0"/>
          <w:bCs w:val="0"/>
          <w:color w:val="000000"/>
          <w:sz w:val="28"/>
          <w:szCs w:val="28"/>
        </w:rPr>
        <w:t>ым</w:t>
      </w:r>
      <w:r w:rsidRPr="00291DA4">
        <w:rPr>
          <w:b w:val="0"/>
          <w:bCs w:val="0"/>
          <w:color w:val="000000"/>
          <w:sz w:val="28"/>
          <w:szCs w:val="28"/>
        </w:rPr>
        <w:t xml:space="preserve"> решением Думы муниципального района от  30.10.2009 г</w:t>
      </w:r>
      <w:r>
        <w:rPr>
          <w:b w:val="0"/>
          <w:bCs w:val="0"/>
          <w:color w:val="000000"/>
          <w:sz w:val="28"/>
          <w:szCs w:val="28"/>
        </w:rPr>
        <w:t>ода</w:t>
      </w:r>
      <w:r w:rsidRPr="00291DA4">
        <w:rPr>
          <w:b w:val="0"/>
          <w:bCs w:val="0"/>
          <w:color w:val="000000"/>
          <w:sz w:val="28"/>
          <w:szCs w:val="28"/>
        </w:rPr>
        <w:t xml:space="preserve"> №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291DA4">
        <w:rPr>
          <w:b w:val="0"/>
          <w:bCs w:val="0"/>
          <w:color w:val="000000"/>
          <w:sz w:val="28"/>
          <w:szCs w:val="28"/>
        </w:rPr>
        <w:t>282 (с изменениями от 24.04.2020 г</w:t>
      </w:r>
      <w:r w:rsidR="0032642D">
        <w:rPr>
          <w:b w:val="0"/>
          <w:bCs w:val="0"/>
          <w:color w:val="000000"/>
          <w:sz w:val="28"/>
          <w:szCs w:val="28"/>
        </w:rPr>
        <w:t>ода</w:t>
      </w:r>
      <w:r w:rsidRPr="00291DA4">
        <w:rPr>
          <w:b w:val="0"/>
          <w:bCs w:val="0"/>
          <w:color w:val="000000"/>
          <w:sz w:val="28"/>
          <w:szCs w:val="28"/>
        </w:rPr>
        <w:t xml:space="preserve"> № 253)</w:t>
      </w:r>
      <w:r>
        <w:rPr>
          <w:b w:val="0"/>
          <w:bCs w:val="0"/>
          <w:color w:val="000000"/>
          <w:sz w:val="28"/>
          <w:szCs w:val="28"/>
        </w:rPr>
        <w:t xml:space="preserve">, </w:t>
      </w:r>
      <w:r w:rsidRPr="0005062F">
        <w:rPr>
          <w:b w:val="0"/>
          <w:bCs w:val="0"/>
          <w:sz w:val="28"/>
          <w:szCs w:val="28"/>
        </w:rPr>
        <w:t xml:space="preserve">руководствуясь </w:t>
      </w:r>
      <w:r w:rsidR="0032642D">
        <w:rPr>
          <w:b w:val="0"/>
          <w:bCs w:val="0"/>
          <w:sz w:val="28"/>
          <w:szCs w:val="28"/>
        </w:rPr>
        <w:t xml:space="preserve">ст. </w:t>
      </w:r>
      <w:r w:rsidRPr="0005062F">
        <w:rPr>
          <w:b w:val="0"/>
          <w:bCs w:val="0"/>
          <w:sz w:val="28"/>
          <w:szCs w:val="28"/>
        </w:rPr>
        <w:t>ст. 25, 49, 76 Устава муниципального образования «Качугский район»,  Дума муниципального района</w:t>
      </w:r>
      <w:r w:rsidRPr="00F22481">
        <w:rPr>
          <w:b w:val="0"/>
          <w:sz w:val="28"/>
          <w:szCs w:val="28"/>
        </w:rPr>
        <w:t xml:space="preserve"> </w:t>
      </w:r>
    </w:p>
    <w:p w:rsidR="00865958" w:rsidRPr="00DA636E" w:rsidRDefault="00865958" w:rsidP="00865958">
      <w:pPr>
        <w:jc w:val="both"/>
        <w:rPr>
          <w:color w:val="000000"/>
          <w:sz w:val="28"/>
          <w:szCs w:val="28"/>
        </w:rPr>
      </w:pPr>
    </w:p>
    <w:p w:rsidR="00865958" w:rsidRPr="00DA636E" w:rsidRDefault="00865958" w:rsidP="00865958">
      <w:pPr>
        <w:jc w:val="both"/>
        <w:rPr>
          <w:color w:val="000000"/>
          <w:sz w:val="28"/>
          <w:szCs w:val="28"/>
        </w:rPr>
      </w:pPr>
      <w:r w:rsidRPr="00DA636E">
        <w:rPr>
          <w:color w:val="000000"/>
          <w:sz w:val="28"/>
          <w:szCs w:val="28"/>
        </w:rPr>
        <w:t>РЕШИЛА:</w:t>
      </w:r>
    </w:p>
    <w:p w:rsidR="00865958" w:rsidRPr="00DA636E" w:rsidRDefault="00865958" w:rsidP="00865958">
      <w:pPr>
        <w:jc w:val="both"/>
        <w:rPr>
          <w:color w:val="000000"/>
          <w:sz w:val="28"/>
          <w:szCs w:val="28"/>
        </w:rPr>
      </w:pPr>
    </w:p>
    <w:p w:rsidR="00865958" w:rsidRDefault="00865958" w:rsidP="00AA0D4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</w:t>
      </w:r>
      <w:r w:rsidR="00AA0D40">
        <w:rPr>
          <w:bCs/>
          <w:sz w:val="28"/>
          <w:szCs w:val="28"/>
        </w:rPr>
        <w:t xml:space="preserve">Положение о предоставлении межбюджетных трансфертов бюджетам поселений из бюджета муниципального образования «Качугский район», утвержденное </w:t>
      </w:r>
      <w:r w:rsidR="00AA0D40">
        <w:rPr>
          <w:color w:val="000000"/>
          <w:sz w:val="28"/>
          <w:szCs w:val="28"/>
        </w:rPr>
        <w:t xml:space="preserve">решением </w:t>
      </w:r>
      <w:r w:rsidR="0032642D">
        <w:rPr>
          <w:color w:val="000000"/>
          <w:sz w:val="28"/>
          <w:szCs w:val="28"/>
        </w:rPr>
        <w:t>Д</w:t>
      </w:r>
      <w:r w:rsidR="00AA0D40">
        <w:rPr>
          <w:color w:val="000000"/>
          <w:sz w:val="28"/>
          <w:szCs w:val="28"/>
        </w:rPr>
        <w:t>умы муниципального района «Качугский район» от 21</w:t>
      </w:r>
      <w:r w:rsidR="0032642D">
        <w:rPr>
          <w:color w:val="000000"/>
          <w:sz w:val="28"/>
          <w:szCs w:val="28"/>
        </w:rPr>
        <w:t>.04.</w:t>
      </w:r>
      <w:r w:rsidR="00AA0D40">
        <w:rPr>
          <w:color w:val="000000"/>
          <w:sz w:val="28"/>
          <w:szCs w:val="28"/>
        </w:rPr>
        <w:t>2023 года № 182 следующие изменения:</w:t>
      </w:r>
    </w:p>
    <w:p w:rsidR="00AA0D40" w:rsidRPr="00AA0D40" w:rsidRDefault="00AA0D40" w:rsidP="0086595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разделе 3 </w:t>
      </w:r>
      <w:r w:rsidR="00851100">
        <w:rPr>
          <w:sz w:val="28"/>
          <w:szCs w:val="28"/>
        </w:rPr>
        <w:t xml:space="preserve">«Случаи предоставления иных межбюджетных трансфертов» </w:t>
      </w:r>
      <w:r>
        <w:rPr>
          <w:sz w:val="28"/>
          <w:szCs w:val="28"/>
        </w:rPr>
        <w:t>п. 3.1. дополнить абзацем следующего содержания:</w:t>
      </w:r>
    </w:p>
    <w:p w:rsidR="00865958" w:rsidRDefault="00AA0D40" w:rsidP="00AA0D40">
      <w:pP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«6) выплаты денежн</w:t>
      </w:r>
      <w:r w:rsidR="00851100">
        <w:rPr>
          <w:color w:val="000000"/>
          <w:sz w:val="28"/>
          <w:szCs w:val="28"/>
        </w:rPr>
        <w:t>ых вознаграждений</w:t>
      </w:r>
      <w:r>
        <w:rPr>
          <w:color w:val="000000"/>
          <w:sz w:val="28"/>
          <w:szCs w:val="28"/>
        </w:rPr>
        <w:t xml:space="preserve"> в связи с юбилейными датами населенных пунктов поселений и (или) </w:t>
      </w:r>
      <w:r w:rsidR="00851100">
        <w:rPr>
          <w:color w:val="000000"/>
          <w:sz w:val="28"/>
          <w:szCs w:val="28"/>
        </w:rPr>
        <w:t>учрежден</w:t>
      </w:r>
      <w:r>
        <w:rPr>
          <w:color w:val="000000"/>
          <w:sz w:val="28"/>
          <w:szCs w:val="28"/>
        </w:rPr>
        <w:t>ий, являющихся подведом</w:t>
      </w:r>
      <w:r w:rsidR="0085110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твенными </w:t>
      </w:r>
      <w:r w:rsidR="00851100">
        <w:rPr>
          <w:color w:val="000000"/>
          <w:sz w:val="28"/>
          <w:szCs w:val="28"/>
        </w:rPr>
        <w:t>органам местного самоуправления</w:t>
      </w:r>
      <w:r>
        <w:rPr>
          <w:color w:val="000000"/>
          <w:sz w:val="28"/>
          <w:szCs w:val="28"/>
        </w:rPr>
        <w:t xml:space="preserve"> поселений</w:t>
      </w:r>
      <w:r w:rsidR="0085110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r w:rsidR="0032642D">
        <w:rPr>
          <w:color w:val="000000"/>
          <w:sz w:val="28"/>
          <w:szCs w:val="28"/>
        </w:rPr>
        <w:t>.</w:t>
      </w:r>
      <w:r w:rsidR="00865958">
        <w:rPr>
          <w:color w:val="000000"/>
          <w:sz w:val="28"/>
          <w:szCs w:val="28"/>
        </w:rPr>
        <w:t xml:space="preserve"> </w:t>
      </w:r>
    </w:p>
    <w:p w:rsidR="00851100" w:rsidRPr="00851100" w:rsidRDefault="00851100" w:rsidP="00851100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4 «Порядок предоставления иных межбюджетных трансфертов» </w:t>
      </w:r>
      <w:r>
        <w:rPr>
          <w:sz w:val="28"/>
          <w:szCs w:val="28"/>
        </w:rPr>
        <w:t>дополнить п. 4.6. следующего содержания:</w:t>
      </w:r>
    </w:p>
    <w:p w:rsidR="00851100" w:rsidRPr="00851100" w:rsidRDefault="00851100" w:rsidP="0085110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«4.6. </w:t>
      </w:r>
      <w:r w:rsidRPr="00851100">
        <w:rPr>
          <w:sz w:val="28"/>
          <w:szCs w:val="28"/>
        </w:rPr>
        <w:t xml:space="preserve">Иные межбюджетные трансферты бюджетам поселений на выплату денежных вознаграждений </w:t>
      </w:r>
      <w:r>
        <w:rPr>
          <w:color w:val="000000"/>
          <w:sz w:val="28"/>
          <w:szCs w:val="28"/>
        </w:rPr>
        <w:t>в связи с юбилейными датами населенных пунктов поселений и (или) учреждений, являющихся подведомственными органам местного самоуправления поселений</w:t>
      </w:r>
      <w:r w:rsidRPr="00851100">
        <w:rPr>
          <w:sz w:val="28"/>
          <w:szCs w:val="28"/>
        </w:rPr>
        <w:t>, предоставляются в целях стимулирования органов местного самоуправления поселений</w:t>
      </w:r>
      <w:r w:rsidR="00655C86">
        <w:rPr>
          <w:sz w:val="28"/>
          <w:szCs w:val="28"/>
        </w:rPr>
        <w:t xml:space="preserve"> и подведомственных им учреждений</w:t>
      </w:r>
      <w:r w:rsidRPr="00851100">
        <w:rPr>
          <w:sz w:val="28"/>
          <w:szCs w:val="28"/>
        </w:rPr>
        <w:t>.</w:t>
      </w:r>
    </w:p>
    <w:p w:rsidR="00851100" w:rsidRPr="00851100" w:rsidRDefault="00851100" w:rsidP="00851100">
      <w:pPr>
        <w:spacing w:line="276" w:lineRule="auto"/>
        <w:ind w:firstLine="851"/>
        <w:jc w:val="both"/>
        <w:rPr>
          <w:sz w:val="28"/>
          <w:szCs w:val="28"/>
        </w:rPr>
      </w:pPr>
      <w:r w:rsidRPr="00851100">
        <w:rPr>
          <w:sz w:val="28"/>
          <w:szCs w:val="28"/>
        </w:rPr>
        <w:lastRenderedPageBreak/>
        <w:t xml:space="preserve">Объем иных межбюджетных трансфертов на выплату денежных вознаграждений </w:t>
      </w:r>
      <w:r>
        <w:rPr>
          <w:color w:val="000000"/>
          <w:sz w:val="28"/>
          <w:szCs w:val="28"/>
        </w:rPr>
        <w:t xml:space="preserve">в связи с юбилейными датами населенных пунктов поселений и (или) учреждений, являющихся подведомственными </w:t>
      </w:r>
      <w:r w:rsidR="00655C86">
        <w:rPr>
          <w:color w:val="000000"/>
          <w:sz w:val="28"/>
          <w:szCs w:val="28"/>
        </w:rPr>
        <w:t>органам местного самоуправления</w:t>
      </w:r>
      <w:r>
        <w:rPr>
          <w:color w:val="000000"/>
          <w:sz w:val="28"/>
          <w:szCs w:val="28"/>
        </w:rPr>
        <w:t xml:space="preserve"> поселений,</w:t>
      </w:r>
      <w:r w:rsidRPr="00851100">
        <w:rPr>
          <w:sz w:val="28"/>
          <w:szCs w:val="28"/>
        </w:rPr>
        <w:t xml:space="preserve"> определяется исходя из финансовых возможностей районного бюджета.</w:t>
      </w:r>
    </w:p>
    <w:p w:rsidR="00851100" w:rsidRPr="00851100" w:rsidRDefault="00851100" w:rsidP="00851100">
      <w:pPr>
        <w:spacing w:line="276" w:lineRule="auto"/>
        <w:ind w:firstLine="851"/>
        <w:jc w:val="both"/>
        <w:rPr>
          <w:sz w:val="28"/>
          <w:szCs w:val="28"/>
        </w:rPr>
      </w:pPr>
      <w:r w:rsidRPr="00851100">
        <w:rPr>
          <w:sz w:val="28"/>
          <w:szCs w:val="28"/>
        </w:rPr>
        <w:t xml:space="preserve">Объем и распределение иных межбюджетных трансфертов на выплату денежных вознаграждений </w:t>
      </w:r>
      <w:r w:rsidR="00655C86">
        <w:rPr>
          <w:color w:val="000000"/>
          <w:sz w:val="28"/>
          <w:szCs w:val="28"/>
        </w:rPr>
        <w:t>в связи с юбилейными датами населенных пунктов поселений и (или) учреждений, являющихся подведомственными органам местного самоуправления поселений,</w:t>
      </w:r>
      <w:r w:rsidRPr="00851100">
        <w:rPr>
          <w:sz w:val="28"/>
          <w:szCs w:val="28"/>
        </w:rPr>
        <w:t xml:space="preserve"> утверждается Решением о районном бюджете, в соответствии с нормативными правовыми актами администрации муниципального района.</w:t>
      </w:r>
    </w:p>
    <w:p w:rsidR="00851100" w:rsidRDefault="00851100" w:rsidP="00851100">
      <w:pPr>
        <w:spacing w:line="276" w:lineRule="auto"/>
        <w:ind w:firstLine="780"/>
        <w:jc w:val="both"/>
        <w:rPr>
          <w:sz w:val="28"/>
          <w:szCs w:val="28"/>
        </w:rPr>
      </w:pPr>
      <w:r w:rsidRPr="00851100">
        <w:rPr>
          <w:sz w:val="28"/>
          <w:szCs w:val="28"/>
        </w:rPr>
        <w:t>Предоставление иных межбюджетных трансфертов на выплату денежных вознаграждений по итогам конкурсов осуществляется ГРБС в порядке, установленном Решение</w:t>
      </w:r>
      <w:r w:rsidR="0032642D">
        <w:rPr>
          <w:sz w:val="28"/>
          <w:szCs w:val="28"/>
        </w:rPr>
        <w:t>м</w:t>
      </w:r>
      <w:r w:rsidRPr="00851100">
        <w:rPr>
          <w:sz w:val="28"/>
          <w:szCs w:val="28"/>
        </w:rPr>
        <w:t xml:space="preserve"> о районном бюджете.</w:t>
      </w:r>
      <w:r w:rsidR="00655C86">
        <w:rPr>
          <w:sz w:val="28"/>
          <w:szCs w:val="28"/>
        </w:rPr>
        <w:t>»</w:t>
      </w:r>
      <w:r w:rsidR="0032642D">
        <w:rPr>
          <w:sz w:val="28"/>
          <w:szCs w:val="28"/>
        </w:rPr>
        <w:t>.</w:t>
      </w:r>
    </w:p>
    <w:p w:rsidR="00655C86" w:rsidRPr="00655C86" w:rsidRDefault="00655C86" w:rsidP="00655C86">
      <w:pPr>
        <w:pStyle w:val="a6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F67CC5">
        <w:rPr>
          <w:sz w:val="28"/>
          <w:szCs w:val="28"/>
        </w:rPr>
        <w:t>Настоящее решение вступает в силу со дня его опубликов</w:t>
      </w:r>
      <w:r>
        <w:rPr>
          <w:sz w:val="28"/>
          <w:szCs w:val="28"/>
        </w:rPr>
        <w:t>ания в газете «Приленье» и на официальном сайте муниципального образования «Качугский район» в информационной телекоммуникационной сети «Интернет».</w:t>
      </w:r>
    </w:p>
    <w:p w:rsidR="00865958" w:rsidRDefault="00865958" w:rsidP="00865958">
      <w:pPr>
        <w:jc w:val="both"/>
        <w:rPr>
          <w:color w:val="000000"/>
          <w:sz w:val="28"/>
          <w:szCs w:val="28"/>
        </w:rPr>
      </w:pPr>
    </w:p>
    <w:p w:rsidR="00865958" w:rsidRDefault="00865958" w:rsidP="00865958">
      <w:pPr>
        <w:jc w:val="both"/>
        <w:rPr>
          <w:color w:val="000000"/>
          <w:sz w:val="28"/>
          <w:szCs w:val="28"/>
        </w:rPr>
      </w:pPr>
    </w:p>
    <w:p w:rsidR="00865958" w:rsidRPr="00DA636E" w:rsidRDefault="00865958" w:rsidP="008659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DA636E">
        <w:rPr>
          <w:color w:val="000000"/>
          <w:sz w:val="28"/>
          <w:szCs w:val="28"/>
        </w:rPr>
        <w:t>эр муниципального района</w:t>
      </w:r>
      <w:r w:rsidRPr="00DA636E">
        <w:rPr>
          <w:color w:val="000000"/>
          <w:sz w:val="28"/>
          <w:szCs w:val="28"/>
        </w:rPr>
        <w:tab/>
      </w:r>
      <w:r w:rsidRPr="00DA636E">
        <w:rPr>
          <w:color w:val="000000"/>
          <w:sz w:val="28"/>
          <w:szCs w:val="28"/>
        </w:rPr>
        <w:tab/>
      </w:r>
      <w:r w:rsidRPr="00DA636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     Е. В. Липатов</w:t>
      </w:r>
      <w:r w:rsidRPr="00DA636E">
        <w:rPr>
          <w:color w:val="000000"/>
          <w:sz w:val="28"/>
          <w:szCs w:val="28"/>
        </w:rPr>
        <w:t xml:space="preserve"> </w:t>
      </w:r>
    </w:p>
    <w:p w:rsidR="00865958" w:rsidRDefault="00865958" w:rsidP="00865958">
      <w:pPr>
        <w:jc w:val="both"/>
        <w:rPr>
          <w:color w:val="000000"/>
          <w:sz w:val="28"/>
          <w:szCs w:val="28"/>
        </w:rPr>
      </w:pPr>
    </w:p>
    <w:p w:rsidR="00865958" w:rsidRDefault="00865958" w:rsidP="00865958">
      <w:pPr>
        <w:jc w:val="both"/>
        <w:rPr>
          <w:color w:val="000000"/>
          <w:sz w:val="28"/>
          <w:szCs w:val="28"/>
        </w:rPr>
      </w:pPr>
    </w:p>
    <w:p w:rsidR="00865958" w:rsidRDefault="00865958" w:rsidP="00865958">
      <w:pPr>
        <w:jc w:val="both"/>
        <w:rPr>
          <w:color w:val="000000"/>
          <w:sz w:val="28"/>
          <w:szCs w:val="28"/>
        </w:rPr>
      </w:pPr>
    </w:p>
    <w:p w:rsidR="00865958" w:rsidRDefault="00865958" w:rsidP="00865958">
      <w:pPr>
        <w:jc w:val="both"/>
        <w:rPr>
          <w:color w:val="000000"/>
          <w:sz w:val="28"/>
          <w:szCs w:val="28"/>
        </w:rPr>
      </w:pPr>
    </w:p>
    <w:p w:rsidR="00865958" w:rsidRDefault="00865958" w:rsidP="00865958">
      <w:pPr>
        <w:jc w:val="both"/>
        <w:rPr>
          <w:color w:val="000000"/>
          <w:sz w:val="28"/>
          <w:szCs w:val="28"/>
        </w:rPr>
      </w:pPr>
    </w:p>
    <w:p w:rsidR="0032642D" w:rsidRDefault="0032642D" w:rsidP="00865958">
      <w:pPr>
        <w:jc w:val="both"/>
        <w:rPr>
          <w:color w:val="000000"/>
          <w:sz w:val="28"/>
          <w:szCs w:val="28"/>
        </w:rPr>
      </w:pPr>
    </w:p>
    <w:p w:rsidR="0032642D" w:rsidRDefault="0032642D" w:rsidP="00865958">
      <w:pPr>
        <w:jc w:val="both"/>
        <w:rPr>
          <w:color w:val="000000"/>
          <w:sz w:val="28"/>
          <w:szCs w:val="28"/>
        </w:rPr>
      </w:pPr>
    </w:p>
    <w:p w:rsidR="0032642D" w:rsidRDefault="0032642D" w:rsidP="00865958">
      <w:pPr>
        <w:jc w:val="both"/>
        <w:rPr>
          <w:color w:val="000000"/>
          <w:sz w:val="28"/>
          <w:szCs w:val="28"/>
        </w:rPr>
      </w:pPr>
    </w:p>
    <w:p w:rsidR="0032642D" w:rsidRDefault="0032642D" w:rsidP="00865958">
      <w:pPr>
        <w:jc w:val="both"/>
        <w:rPr>
          <w:color w:val="000000"/>
          <w:sz w:val="28"/>
          <w:szCs w:val="28"/>
        </w:rPr>
      </w:pPr>
    </w:p>
    <w:p w:rsidR="0032642D" w:rsidRDefault="0032642D" w:rsidP="00865958">
      <w:pPr>
        <w:jc w:val="both"/>
        <w:rPr>
          <w:color w:val="000000"/>
          <w:sz w:val="28"/>
          <w:szCs w:val="28"/>
        </w:rPr>
      </w:pPr>
    </w:p>
    <w:p w:rsidR="0032642D" w:rsidRDefault="0032642D" w:rsidP="00865958">
      <w:pPr>
        <w:jc w:val="both"/>
        <w:rPr>
          <w:color w:val="000000"/>
          <w:sz w:val="28"/>
          <w:szCs w:val="28"/>
        </w:rPr>
      </w:pPr>
    </w:p>
    <w:p w:rsidR="0032642D" w:rsidRDefault="0032642D" w:rsidP="00865958">
      <w:pPr>
        <w:jc w:val="both"/>
        <w:rPr>
          <w:color w:val="000000"/>
          <w:sz w:val="28"/>
          <w:szCs w:val="28"/>
        </w:rPr>
      </w:pPr>
    </w:p>
    <w:p w:rsidR="0032642D" w:rsidRDefault="0032642D" w:rsidP="00865958">
      <w:pPr>
        <w:jc w:val="both"/>
        <w:rPr>
          <w:color w:val="000000"/>
          <w:sz w:val="28"/>
          <w:szCs w:val="28"/>
        </w:rPr>
      </w:pPr>
    </w:p>
    <w:p w:rsidR="0032642D" w:rsidRDefault="0032642D" w:rsidP="00865958">
      <w:pPr>
        <w:jc w:val="both"/>
        <w:rPr>
          <w:color w:val="000000"/>
          <w:sz w:val="28"/>
          <w:szCs w:val="28"/>
        </w:rPr>
      </w:pPr>
    </w:p>
    <w:p w:rsidR="0032642D" w:rsidRDefault="0032642D" w:rsidP="00865958">
      <w:pPr>
        <w:jc w:val="both"/>
        <w:rPr>
          <w:color w:val="000000"/>
          <w:sz w:val="28"/>
          <w:szCs w:val="28"/>
        </w:rPr>
      </w:pPr>
    </w:p>
    <w:p w:rsidR="0032642D" w:rsidRDefault="0032642D" w:rsidP="00865958">
      <w:pPr>
        <w:jc w:val="both"/>
        <w:rPr>
          <w:color w:val="000000"/>
          <w:sz w:val="28"/>
          <w:szCs w:val="28"/>
        </w:rPr>
      </w:pPr>
    </w:p>
    <w:p w:rsidR="0032642D" w:rsidRDefault="0032642D" w:rsidP="00865958">
      <w:pPr>
        <w:jc w:val="both"/>
        <w:rPr>
          <w:color w:val="000000"/>
          <w:sz w:val="28"/>
          <w:szCs w:val="28"/>
        </w:rPr>
      </w:pPr>
    </w:p>
    <w:p w:rsidR="00865958" w:rsidRDefault="00343391" w:rsidP="008659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 ноября </w:t>
      </w:r>
      <w:r w:rsidR="00865958">
        <w:rPr>
          <w:color w:val="000000"/>
          <w:sz w:val="28"/>
          <w:szCs w:val="28"/>
        </w:rPr>
        <w:t xml:space="preserve"> 2023 г.</w:t>
      </w:r>
    </w:p>
    <w:p w:rsidR="00865958" w:rsidRDefault="00865958" w:rsidP="008659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р. п. Качуг</w:t>
      </w:r>
    </w:p>
    <w:p w:rsidR="00865958" w:rsidRDefault="00865958" w:rsidP="008659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</w:t>
      </w:r>
      <w:r w:rsidR="00343391">
        <w:rPr>
          <w:color w:val="000000"/>
          <w:sz w:val="28"/>
          <w:szCs w:val="28"/>
        </w:rPr>
        <w:t>214</w:t>
      </w:r>
    </w:p>
    <w:p w:rsidR="00865958" w:rsidRDefault="00865958" w:rsidP="00865958">
      <w:pPr>
        <w:jc w:val="both"/>
        <w:rPr>
          <w:color w:val="000000"/>
          <w:sz w:val="28"/>
          <w:szCs w:val="28"/>
        </w:rPr>
      </w:pPr>
    </w:p>
    <w:sectPr w:rsidR="00865958" w:rsidSect="00CC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03025"/>
    <w:multiLevelType w:val="hybridMultilevel"/>
    <w:tmpl w:val="2F74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65958"/>
    <w:rsid w:val="000325C2"/>
    <w:rsid w:val="0032642D"/>
    <w:rsid w:val="00343391"/>
    <w:rsid w:val="00655C86"/>
    <w:rsid w:val="00851100"/>
    <w:rsid w:val="00865958"/>
    <w:rsid w:val="00AA0D40"/>
    <w:rsid w:val="00AC1EB5"/>
    <w:rsid w:val="00CC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65958"/>
    <w:pPr>
      <w:jc w:val="center"/>
    </w:pPr>
    <w:rPr>
      <w:b/>
      <w:sz w:val="28"/>
    </w:rPr>
  </w:style>
  <w:style w:type="paragraph" w:styleId="a4">
    <w:name w:val="Title"/>
    <w:basedOn w:val="a"/>
    <w:next w:val="a"/>
    <w:link w:val="a5"/>
    <w:uiPriority w:val="10"/>
    <w:qFormat/>
    <w:rsid w:val="008659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8659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rsid w:val="00865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511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5C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5C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4</cp:revision>
  <cp:lastPrinted>2023-11-24T06:39:00Z</cp:lastPrinted>
  <dcterms:created xsi:type="dcterms:W3CDTF">2023-11-24T06:01:00Z</dcterms:created>
  <dcterms:modified xsi:type="dcterms:W3CDTF">2023-11-29T03:49:00Z</dcterms:modified>
</cp:coreProperties>
</file>